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03F" w:rsidRPr="00AA403F" w:rsidRDefault="00AA403F" w:rsidP="00AA40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AA40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Podrobná pravidla:</w:t>
      </w:r>
    </w:p>
    <w:p w:rsidR="00AA403F" w:rsidRDefault="00AA403F" w:rsidP="00AA40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AA40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1. Pořadatel a organizátor soutěže</w:t>
      </w:r>
    </w:p>
    <w:p w:rsidR="00AA403F" w:rsidRPr="00AA403F" w:rsidRDefault="00AA403F" w:rsidP="00AA403F">
      <w:pPr>
        <w:pStyle w:val="Zkladntext2"/>
        <w:rPr>
          <w:rFonts w:ascii="Arial" w:hAnsi="Arial" w:cs="Arial"/>
          <w:bCs/>
        </w:rPr>
      </w:pPr>
      <w:r w:rsidRPr="00C023B9">
        <w:rPr>
          <w:rFonts w:ascii="Arial" w:hAnsi="Arial" w:cs="Arial"/>
          <w:b/>
          <w:sz w:val="22"/>
          <w:szCs w:val="22"/>
        </w:rPr>
        <w:t>Organizátorem soutěže</w:t>
      </w:r>
      <w:r w:rsidRPr="00C023B9">
        <w:rPr>
          <w:rFonts w:ascii="Arial" w:hAnsi="Arial" w:cs="Arial"/>
          <w:sz w:val="22"/>
          <w:szCs w:val="22"/>
        </w:rPr>
        <w:t xml:space="preserve"> </w:t>
      </w:r>
      <w:r w:rsidRPr="00321F85">
        <w:rPr>
          <w:rFonts w:ascii="Arial" w:hAnsi="Arial" w:cs="Arial"/>
          <w:sz w:val="22"/>
          <w:szCs w:val="22"/>
        </w:rPr>
        <w:t>je firma Jednota, spotřební družstvo České Budějovice, se sídlem Pražská tř.</w:t>
      </w:r>
      <w:r>
        <w:rPr>
          <w:rFonts w:ascii="Arial" w:hAnsi="Arial" w:cs="Arial"/>
          <w:sz w:val="22"/>
          <w:szCs w:val="22"/>
        </w:rPr>
        <w:t xml:space="preserve"> </w:t>
      </w:r>
      <w:r w:rsidRPr="00321F85">
        <w:rPr>
          <w:rFonts w:ascii="Arial" w:hAnsi="Arial" w:cs="Arial"/>
          <w:sz w:val="22"/>
          <w:szCs w:val="22"/>
        </w:rPr>
        <w:t xml:space="preserve">2176/65, 370 </w:t>
      </w:r>
      <w:proofErr w:type="gramStart"/>
      <w:r w:rsidRPr="00321F85">
        <w:rPr>
          <w:rFonts w:ascii="Arial" w:hAnsi="Arial" w:cs="Arial"/>
          <w:sz w:val="22"/>
          <w:szCs w:val="22"/>
        </w:rPr>
        <w:t>04  České</w:t>
      </w:r>
      <w:proofErr w:type="gramEnd"/>
      <w:r w:rsidRPr="00321F85">
        <w:rPr>
          <w:rFonts w:ascii="Arial" w:hAnsi="Arial" w:cs="Arial"/>
          <w:sz w:val="22"/>
          <w:szCs w:val="22"/>
        </w:rPr>
        <w:t xml:space="preserve"> Budějovice (dále jen „Jednota“ nebo „organizátor soutěže“), </w:t>
      </w:r>
      <w:r w:rsidRPr="00321F85">
        <w:rPr>
          <w:rFonts w:ascii="Arial" w:hAnsi="Arial" w:cs="Arial"/>
          <w:bCs/>
          <w:sz w:val="22"/>
          <w:szCs w:val="22"/>
        </w:rPr>
        <w:t>IČO: 00031852.</w:t>
      </w:r>
    </w:p>
    <w:p w:rsidR="00AA403F" w:rsidRPr="00AA403F" w:rsidRDefault="00AA403F" w:rsidP="00AA40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A40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2. Účastník soutěže</w:t>
      </w:r>
    </w:p>
    <w:p w:rsidR="00AA403F" w:rsidRPr="00AA403F" w:rsidRDefault="00AA403F" w:rsidP="00AA4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40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Účastníkem akce se může stát každá fyzická osoba starší 18 let s trvalým pobytem na území ČR (výhry zasíláme pouze v rámci ČR), která splní podmínky účasti v soutěži (dále jen „účastník“ nebo „soutěžící“ nebo „zákazník“). Svou účastí v soutěži soutěžící souhlasí s podmínkami v soutěži a zavazuje se je dodržovat.</w:t>
      </w:r>
    </w:p>
    <w:p w:rsidR="00AA403F" w:rsidRPr="00AA403F" w:rsidRDefault="00AA403F" w:rsidP="00AA40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A40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3. Podmínky soutěže</w:t>
      </w:r>
    </w:p>
    <w:p w:rsidR="00AA403F" w:rsidRPr="00AA403F" w:rsidRDefault="00AA403F" w:rsidP="00AA4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40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Soutěžící musí být fanouškem stránky </w:t>
      </w:r>
      <w:hyperlink r:id="rId4" w:history="1">
        <w:r w:rsidRPr="00777755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www.facebook.com/ternocz.cz/</w:t>
        </w:r>
      </w:hyperlink>
      <w:r w:rsidRPr="00AA40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 dát </w:t>
      </w:r>
      <w:proofErr w:type="spellStart"/>
      <w:r w:rsidRPr="00AA40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like</w:t>
      </w:r>
      <w:proofErr w:type="spellEnd"/>
      <w:r w:rsidRPr="00AA40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příspěvku zveřejňujícím soutěž a pod tento příspěvek napsat jakoukoliv odpověď na naši otázku:</w:t>
      </w:r>
    </w:p>
    <w:p w:rsidR="00AA403F" w:rsidRPr="00AA403F" w:rsidRDefault="00AA403F" w:rsidP="00AA4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A403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„Kolik vlastních výrobků COOP nabízejí supermarkety Terno?“</w:t>
      </w:r>
    </w:p>
    <w:p w:rsidR="00AA403F" w:rsidRPr="00AA403F" w:rsidRDefault="00AA403F" w:rsidP="00AA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40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AA403F" w:rsidRDefault="00AA403F" w:rsidP="00AA403F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40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Všechny výrobky Fortel naleznete na </w:t>
      </w:r>
      <w:hyperlink r:id="rId5" w:history="1">
        <w:r w:rsidRPr="00777755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https://www.coopclub.cz/vyrobky/</w:t>
        </w:r>
      </w:hyperlink>
    </w:p>
    <w:p w:rsidR="00AA403F" w:rsidRPr="00AA403F" w:rsidRDefault="00AA403F" w:rsidP="00AA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/>
    </w:p>
    <w:p w:rsidR="00AA403F" w:rsidRPr="00AA403F" w:rsidRDefault="00AA403F" w:rsidP="00AA40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A40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4. Termín soutěže a výhry</w:t>
      </w:r>
    </w:p>
    <w:p w:rsidR="00AA403F" w:rsidRPr="00AA403F" w:rsidRDefault="00AA403F" w:rsidP="00AA4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4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Soutěž začíná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29</w:t>
      </w:r>
      <w:r w:rsidRPr="00AA4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. března 2022 (zveřejněním FB příspěvku) a končí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5.dubna</w:t>
      </w:r>
      <w:r w:rsidRPr="00AA4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2022 ve 23:00 hodin.</w:t>
      </w:r>
    </w:p>
    <w:p w:rsidR="00AA403F" w:rsidRPr="00AA403F" w:rsidRDefault="00AA403F" w:rsidP="00AA4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40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 všech správných odpovědí poté vylosujeme a zveřejníme výherce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</w:t>
      </w:r>
      <w:r w:rsidRPr="00AA40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cen. </w:t>
      </w:r>
      <w:r w:rsidRPr="00AA4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Výherci cen se losují po skončení soutěže ze všech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správných </w:t>
      </w:r>
      <w:r w:rsidRPr="00AA4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odpovědí</w:t>
      </w:r>
      <w:r w:rsidRPr="00AA40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jejichž autoři splnily zároveň i první dvě podmínky účasti v soutěži.</w:t>
      </w:r>
    </w:p>
    <w:p w:rsidR="00AA403F" w:rsidRPr="00AA403F" w:rsidRDefault="00AA403F" w:rsidP="00AA40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A40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5. Oznámení o výhře</w:t>
      </w:r>
    </w:p>
    <w:p w:rsidR="00AA403F" w:rsidRPr="00AA403F" w:rsidRDefault="00AA403F" w:rsidP="00AA4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4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Vylosovaným účastníkům bude přes </w:t>
      </w:r>
      <w:proofErr w:type="spellStart"/>
      <w:r w:rsidRPr="00AA4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Facebook</w:t>
      </w:r>
      <w:proofErr w:type="spellEnd"/>
      <w:r w:rsidRPr="00AA4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zaslána soukromá zpráva s žádostí o zaslání kontaktních údajů (jméno, plná adresa a telefonní číslo).</w:t>
      </w:r>
      <w:r w:rsidRPr="00AA40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Pokud účastník údaje nezašle do požadovaného termínu uvedeného ve zprávě, jeho nárok na výhru zaniká a je určen náhradní výherce.</w:t>
      </w:r>
    </w:p>
    <w:p w:rsidR="00AA403F" w:rsidRPr="00AA403F" w:rsidRDefault="00AA403F" w:rsidP="00AA40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A40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6. Předání výhry</w:t>
      </w:r>
    </w:p>
    <w:p w:rsidR="00AA403F" w:rsidRPr="00AA403F" w:rsidRDefault="00AA403F" w:rsidP="00AA4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4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Výhry budou zaslány poštou na adresu uvedenou v odpovědní zprávě.</w:t>
      </w:r>
      <w:r w:rsidRPr="00AA40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Provozovatel soutěže neodpovídá za nedoručení výher smluvním přepravcem ani za skryté vady výher poskytovaných v rámci akce.</w:t>
      </w:r>
    </w:p>
    <w:p w:rsidR="00AA403F" w:rsidRPr="00AA403F" w:rsidRDefault="00AA403F" w:rsidP="00AA40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A40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7. Obecná ustanovení</w:t>
      </w:r>
    </w:p>
    <w:p w:rsidR="00AA403F" w:rsidRPr="00AA403F" w:rsidRDefault="00AA403F" w:rsidP="00AA4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40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Soutěžící dle těchto pravidel uděluje provozovateli a organizátorovi soutěže v souladu se zákonem č. 101/2000 </w:t>
      </w:r>
      <w:proofErr w:type="spellStart"/>
      <w:r w:rsidRPr="00AA40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Sb.v</w:t>
      </w:r>
      <w:proofErr w:type="spellEnd"/>
      <w:r w:rsidRPr="00AA40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platném znění souhlas se zpracováním svých osobních údajů, poskytnutých v rámci soutěže, v rozsahu jméno, příjmení, adresa, telefon, e-mailová adresa, za účelem vyhodnocení soutěže a pro další marketingové účely provozovatele, a to po dobu 12 měsíců od skončení této soutěže, stejně tak uděluje souhlas se zveřejněním svého jména, příjmení a neúplné adresy bydliště (obec) v propagačních materiálech provozovatele, ve sdělovacích prostředcích a na webových stránkách provozovatele a organizátora v rámci vyhlášení výsledků soutěže. Poskytnutí osobních údajů je dobrovolné. Účastník má právo svůj souhlas odvolat písemně na adrese organizátora nebo provozovatele soutěže, má právo přístupu k poskytnutým osobním údajům, právo na jejich opravu, jakož i další práva stanovená v paragrafu 11,12 a 21 zákona č. 101/2000 Sb., tj. zejména právo na blokování, provedení opravy, doplnění nebo likvidaci osobních údajů a právo na zadostiučinění v případě, že zpracování osobních údajů bylo v rozporu s ochranou soukromého a osobního života soutěžícího. Odvoláním souhlasu, je-li odvolání doručeno před předáním cen, je soutěžící vyloučen z další účasti v soutěži a ztrácí nárok na výhru.</w:t>
      </w:r>
    </w:p>
    <w:p w:rsidR="00AA403F" w:rsidRPr="00AA403F" w:rsidRDefault="00AA403F" w:rsidP="00AA4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40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Provozovatel spotřebitelské soutěže si vyhrazuje právo jakýchkoliv organizačních změn a právo akci ukončit bez náhrady. Výsledky spotřebitelské soutěže jsou konečné, bez možnosti odvolání. Finanční náhrada namísto cen a právní vymáhání cen či vymáhání účasti v akci není možné.</w:t>
      </w:r>
    </w:p>
    <w:p w:rsidR="00AA403F" w:rsidRPr="00AA403F" w:rsidRDefault="00AA403F" w:rsidP="00AA40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A40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8. Souhlas a poučení o ochraně osobních údajů</w:t>
      </w:r>
    </w:p>
    <w:p w:rsidR="00AA403F" w:rsidRPr="00AA403F" w:rsidRDefault="00AA403F" w:rsidP="00AA403F">
      <w:pPr>
        <w:pStyle w:val="Zkladntext2"/>
        <w:rPr>
          <w:sz w:val="24"/>
          <w:szCs w:val="24"/>
        </w:rPr>
      </w:pPr>
      <w:r w:rsidRPr="00AA403F">
        <w:rPr>
          <w:color w:val="000000"/>
          <w:sz w:val="24"/>
          <w:szCs w:val="24"/>
        </w:rPr>
        <w:t>Součástí pravidel je souhlas se zpracováním osobních údajů pro organizátora soutěže</w:t>
      </w:r>
      <w:r>
        <w:rPr>
          <w:color w:val="000000"/>
          <w:sz w:val="24"/>
          <w:szCs w:val="24"/>
        </w:rPr>
        <w:t xml:space="preserve"> </w:t>
      </w:r>
      <w:r w:rsidRPr="00AA403F">
        <w:rPr>
          <w:sz w:val="22"/>
          <w:szCs w:val="22"/>
        </w:rPr>
        <w:t xml:space="preserve">Jednota, spotřební družstvo České Budějovice, se sídlem Pražská tř. 2176/65, 370 </w:t>
      </w:r>
      <w:proofErr w:type="gramStart"/>
      <w:r w:rsidRPr="00AA403F">
        <w:rPr>
          <w:sz w:val="22"/>
          <w:szCs w:val="22"/>
        </w:rPr>
        <w:t>04  České</w:t>
      </w:r>
      <w:proofErr w:type="gramEnd"/>
      <w:r w:rsidRPr="00AA403F">
        <w:rPr>
          <w:sz w:val="22"/>
          <w:szCs w:val="22"/>
        </w:rPr>
        <w:t xml:space="preserve"> Budějovice, </w:t>
      </w:r>
      <w:r w:rsidRPr="00AA403F">
        <w:rPr>
          <w:bCs/>
          <w:sz w:val="22"/>
          <w:szCs w:val="22"/>
        </w:rPr>
        <w:t>IČO: 00031852</w:t>
      </w:r>
      <w:r>
        <w:rPr>
          <w:bCs/>
          <w:sz w:val="22"/>
          <w:szCs w:val="22"/>
        </w:rPr>
        <w:t>,</w:t>
      </w:r>
      <w:r w:rsidRPr="00AA403F">
        <w:rPr>
          <w:color w:val="000000"/>
          <w:sz w:val="24"/>
          <w:szCs w:val="24"/>
        </w:rPr>
        <w:t xml:space="preserve"> za účelem evidence účastníků této soutěže pro potřeby kontroly orgánu veřejné moci z právního předpisu, zaslání informace o výhrách, distribuce výher a případně zaslání obchodního sdělení. Souhlas se zpracováním uvedených údajů v rozsahu jméno, příjmení, telefonní číslo, e-mail a korespondenční adresa poskytuje účastník soutěže dobrovolně a na dobu nezbytně nutnou k rozeslání výher a ukončení soutěže. Bere na vědomí, že poskytnuté údaje jsou pravdivé. Tento souhlas může být kdykoliv písemně odvolán. Subjekt má v souladu se zákonem č. 101/2000 Sb. O ochraně osobních údajů, ve znění pozdějších předpisů zejména právo na blokování, doplnění nebo opravu, jakož i právo na likvidaci osobních údajů.</w:t>
      </w:r>
    </w:p>
    <w:p w:rsidR="00AA403F" w:rsidRPr="00AA403F" w:rsidRDefault="00AA403F" w:rsidP="00AA4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40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souvislosti s plněním povinností podle zákona č. 101/2000 S., o ochraně osobních údajů, ve znění pozdějších předpisů, informujeme o zpracovávání osobních údajů a o právech a povinnostech správce nebo zpracovatele. Osobní údaje považuje organizátor soutěže za důvěrné a zachovává o nich mlčenlivost. Klade důraz na bezpečnost při jejich zpracování, na výběr smluvních partnerů a striktní dodržování pravidel na základě INTERNÍHO PŘEDPISU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JEDNOTA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s.d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Č.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Budějovice</w:t>
      </w:r>
      <w:r w:rsidRPr="00AA40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zpracování, evidenci a archivaci osobních údajů.</w:t>
      </w:r>
    </w:p>
    <w:p w:rsidR="008232C3" w:rsidRDefault="008232C3"/>
    <w:sectPr w:rsidR="00823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3F"/>
    <w:rsid w:val="008232C3"/>
    <w:rsid w:val="00AA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F989"/>
  <w15:chartTrackingRefBased/>
  <w15:docId w15:val="{419EB8CF-DBD0-4E7D-81A1-5165D3A9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A40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A40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A40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A403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A403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A403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A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A403F"/>
    <w:pPr>
      <w:ind w:left="720"/>
      <w:contextualSpacing/>
    </w:pPr>
  </w:style>
  <w:style w:type="paragraph" w:styleId="Zkladntext2">
    <w:name w:val="Body Text 2"/>
    <w:basedOn w:val="Normln"/>
    <w:link w:val="Zkladntext2Char"/>
    <w:rsid w:val="00AA403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A40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A4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9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66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46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33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45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13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4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2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opclub.cz/vyrobky_znacka_vyrobku/fortel/" TargetMode="External"/><Relationship Id="rId5" Type="http://schemas.openxmlformats.org/officeDocument/2006/relationships/hyperlink" Target="https://www.coopclub.cz/vyrobky/" TargetMode="External"/><Relationship Id="rId4" Type="http://schemas.openxmlformats.org/officeDocument/2006/relationships/hyperlink" Target="http://www.facebook.com/ternocz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721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Brothánková</dc:creator>
  <cp:keywords/>
  <dc:description/>
  <cp:lastModifiedBy>Šárka Brothánková</cp:lastModifiedBy>
  <cp:revision>1</cp:revision>
  <dcterms:created xsi:type="dcterms:W3CDTF">2022-03-29T05:06:00Z</dcterms:created>
  <dcterms:modified xsi:type="dcterms:W3CDTF">2022-03-29T05:13:00Z</dcterms:modified>
</cp:coreProperties>
</file>